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Look w:val="04A0" w:firstRow="1" w:lastRow="0" w:firstColumn="1" w:lastColumn="0" w:noHBand="0" w:noVBand="1"/>
      </w:tblPr>
      <w:tblGrid>
        <w:gridCol w:w="3599"/>
        <w:gridCol w:w="5757"/>
      </w:tblGrid>
      <w:tr w:rsidR="00A458B1" w:rsidRPr="004316D4" w14:paraId="38444907" w14:textId="77777777" w:rsidTr="00A458B1">
        <w:tc>
          <w:tcPr>
            <w:tcW w:w="3599" w:type="dxa"/>
            <w:shd w:val="clear" w:color="auto" w:fill="auto"/>
          </w:tcPr>
          <w:p w14:paraId="1B0EBEDF" w14:textId="77777777" w:rsidR="00A458B1" w:rsidRPr="004316D4" w:rsidRDefault="00A458B1" w:rsidP="009F0343">
            <w:pPr>
              <w:spacing w:line="328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4316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HỘI ĐỔNG NHÂN DÂN</w:t>
            </w:r>
          </w:p>
        </w:tc>
        <w:tc>
          <w:tcPr>
            <w:tcW w:w="5757" w:type="dxa"/>
            <w:shd w:val="clear" w:color="auto" w:fill="auto"/>
          </w:tcPr>
          <w:p w14:paraId="1FBD326D" w14:textId="77777777" w:rsidR="00A458B1" w:rsidRPr="004316D4" w:rsidRDefault="00A458B1" w:rsidP="00A458B1">
            <w:pPr>
              <w:spacing w:line="328" w:lineRule="exac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316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</w:tc>
      </w:tr>
      <w:tr w:rsidR="00A458B1" w:rsidRPr="004316D4" w14:paraId="7A69DE61" w14:textId="77777777" w:rsidTr="00A458B1">
        <w:tc>
          <w:tcPr>
            <w:tcW w:w="3599" w:type="dxa"/>
            <w:shd w:val="clear" w:color="auto" w:fill="auto"/>
          </w:tcPr>
          <w:p w14:paraId="2EB26BAF" w14:textId="09A331A7" w:rsidR="00A458B1" w:rsidRPr="004316D4" w:rsidRDefault="00966B46" w:rsidP="009F0343">
            <w:pPr>
              <w:spacing w:line="328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316D4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C52D98" wp14:editId="2F9CC67D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204470</wp:posOffset>
                      </wp:positionV>
                      <wp:extent cx="733425" cy="0"/>
                      <wp:effectExtent l="0" t="0" r="0" b="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3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D174E5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4.6pt;margin-top:16.1pt;width:5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"/>
                  </w:pict>
                </mc:Fallback>
              </mc:AlternateContent>
            </w:r>
            <w:r w:rsidR="00A458B1" w:rsidRPr="004316D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THÀNH PHỐ CẦN THƠ</w:t>
            </w:r>
          </w:p>
        </w:tc>
        <w:tc>
          <w:tcPr>
            <w:tcW w:w="5757" w:type="dxa"/>
            <w:shd w:val="clear" w:color="auto" w:fill="auto"/>
          </w:tcPr>
          <w:p w14:paraId="0DD9DFC2" w14:textId="4DA23E4A" w:rsidR="00A458B1" w:rsidRPr="00AD2148" w:rsidRDefault="007E2A63" w:rsidP="009F0343">
            <w:pPr>
              <w:spacing w:line="328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316D4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777F92" wp14:editId="743AC0E8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200660</wp:posOffset>
                      </wp:positionV>
                      <wp:extent cx="2209800" cy="9525"/>
                      <wp:effectExtent l="9525" t="10795" r="9525" b="825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98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76616CC" id="Straight Arrow Connector 2" o:spid="_x0000_s1026" type="#_x0000_t32" style="position:absolute;margin-left:51.1pt;margin-top:15.8pt;width:174pt;height: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"/>
                  </w:pict>
                </mc:Fallback>
              </mc:AlternateContent>
            </w:r>
            <w:r w:rsidR="00A458B1" w:rsidRPr="00AD2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Độc lập - Tự do </w:t>
            </w:r>
            <w:r w:rsidR="00DC17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="00A458B1" w:rsidRPr="00AD21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Hạnh phúc</w:t>
            </w:r>
          </w:p>
        </w:tc>
      </w:tr>
      <w:tr w:rsidR="00A458B1" w:rsidRPr="004316D4" w14:paraId="4CFAADE1" w14:textId="77777777" w:rsidTr="00A458B1">
        <w:tc>
          <w:tcPr>
            <w:tcW w:w="3599" w:type="dxa"/>
            <w:shd w:val="clear" w:color="auto" w:fill="auto"/>
          </w:tcPr>
          <w:p w14:paraId="4A852553" w14:textId="75E913A2" w:rsidR="00A458B1" w:rsidRPr="004316D4" w:rsidRDefault="00A458B1" w:rsidP="009F0343">
            <w:pPr>
              <w:spacing w:line="328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0F5C52E" w14:textId="43C1C143" w:rsidR="00A458B1" w:rsidRPr="004316D4" w:rsidRDefault="00A458B1" w:rsidP="009F0343">
            <w:pPr>
              <w:spacing w:line="328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316D4">
              <w:rPr>
                <w:rFonts w:ascii="Times New Roman" w:eastAsia="Times New Roman" w:hAnsi="Times New Roman" w:cs="Times New Roman"/>
                <w:sz w:val="26"/>
                <w:szCs w:val="26"/>
              </w:rPr>
              <w:t>Số:         /202</w:t>
            </w:r>
            <w:r w:rsidR="00B963E1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4316D4">
              <w:rPr>
                <w:rFonts w:ascii="Times New Roman" w:eastAsia="Times New Roman" w:hAnsi="Times New Roman" w:cs="Times New Roman"/>
                <w:sz w:val="26"/>
                <w:szCs w:val="26"/>
              </w:rPr>
              <w:t>/NQ-HĐND</w:t>
            </w:r>
          </w:p>
        </w:tc>
        <w:tc>
          <w:tcPr>
            <w:tcW w:w="5757" w:type="dxa"/>
            <w:shd w:val="clear" w:color="auto" w:fill="auto"/>
          </w:tcPr>
          <w:p w14:paraId="1F9A625C" w14:textId="158FEDCB" w:rsidR="00A458B1" w:rsidRPr="004316D4" w:rsidRDefault="00A458B1" w:rsidP="009F0343">
            <w:pPr>
              <w:spacing w:line="328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0BC2596" w14:textId="17416338" w:rsidR="00A458B1" w:rsidRPr="004316D4" w:rsidRDefault="00A458B1" w:rsidP="009F0343">
            <w:pPr>
              <w:spacing w:line="328" w:lineRule="exact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4316D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Cần Thơ, ngày     tháng     năm 202</w:t>
            </w:r>
            <w:r w:rsidR="00B963E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4</w:t>
            </w:r>
          </w:p>
        </w:tc>
      </w:tr>
    </w:tbl>
    <w:p w14:paraId="47ED6808" w14:textId="14A903DA" w:rsidR="00A458B1" w:rsidRPr="004316D4" w:rsidRDefault="00AE3C5E" w:rsidP="00A458B1">
      <w:pPr>
        <w:spacing w:line="328" w:lineRule="exac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</w:t>
      </w:r>
      <w:r w:rsidR="00311D8E">
        <w:rPr>
          <w:rFonts w:ascii="Times New Roman" w:eastAsia="Times New Roman" w:hAnsi="Times New Roman" w:cs="Times New Roman"/>
          <w:sz w:val="24"/>
        </w:rPr>
        <w:t>(Dự thảo)</w:t>
      </w:r>
    </w:p>
    <w:p w14:paraId="79BCD14C" w14:textId="77777777" w:rsidR="00A458B1" w:rsidRPr="004316D4" w:rsidRDefault="00A458B1" w:rsidP="00A458B1">
      <w:pPr>
        <w:spacing w:line="0" w:lineRule="atLeast"/>
        <w:ind w:right="-1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316D4">
        <w:rPr>
          <w:rFonts w:ascii="Times New Roman" w:eastAsia="Times New Roman" w:hAnsi="Times New Roman" w:cs="Times New Roman"/>
          <w:b/>
          <w:sz w:val="28"/>
        </w:rPr>
        <w:t xml:space="preserve">NGHỊ QUYẾT </w:t>
      </w:r>
    </w:p>
    <w:p w14:paraId="495A1BA3" w14:textId="77777777" w:rsidR="007E2A63" w:rsidRDefault="00BE7E9F" w:rsidP="00BE7E9F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29845000"/>
      <w:r>
        <w:rPr>
          <w:rFonts w:ascii="Times New Roman" w:hAnsi="Times New Roman" w:cs="Times New Roman"/>
          <w:b/>
          <w:bCs/>
          <w:sz w:val="28"/>
          <w:szCs w:val="28"/>
        </w:rPr>
        <w:t xml:space="preserve">Quy định </w:t>
      </w:r>
      <w:r w:rsidR="00B7511B">
        <w:rPr>
          <w:rFonts w:ascii="Times New Roman" w:hAnsi="Times New Roman" w:cs="Times New Roman"/>
          <w:b/>
          <w:bCs/>
          <w:sz w:val="28"/>
          <w:szCs w:val="28"/>
        </w:rPr>
        <w:t xml:space="preserve">mức </w:t>
      </w:r>
      <w:r w:rsidR="00A33E8B">
        <w:rPr>
          <w:rFonts w:ascii="Times New Roman" w:hAnsi="Times New Roman" w:cs="Times New Roman"/>
          <w:b/>
          <w:bCs/>
          <w:sz w:val="28"/>
          <w:szCs w:val="28"/>
        </w:rPr>
        <w:t>hỗ trợ đóng bảo hiểm y tế</w:t>
      </w:r>
    </w:p>
    <w:p w14:paraId="64F374D1" w14:textId="553E128A" w:rsidR="004D4381" w:rsidRPr="004316D4" w:rsidRDefault="00A33E8B" w:rsidP="00BE7E9F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cho người thuộc hộ gia đình cận nghèo</w:t>
      </w:r>
      <w:r w:rsidR="00BE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bookmarkEnd w:id="1"/>
    <w:p w14:paraId="72C93200" w14:textId="77777777" w:rsidR="00A458B1" w:rsidRPr="004316D4" w:rsidRDefault="00A458B1" w:rsidP="00A458B1">
      <w:pPr>
        <w:spacing w:line="0" w:lineRule="atLeast"/>
        <w:ind w:right="-19"/>
        <w:jc w:val="center"/>
        <w:rPr>
          <w:rFonts w:ascii="Times New Roman" w:eastAsia="Times New Roman" w:hAnsi="Times New Roman" w:cs="Times New Roman"/>
          <w:sz w:val="24"/>
        </w:rPr>
      </w:pPr>
      <w:r w:rsidRPr="004316D4">
        <w:rPr>
          <w:rFonts w:ascii="Times New Roman" w:eastAsia="Times New Roman" w:hAnsi="Times New Roman" w:cs="Times New Roman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68FE949" wp14:editId="49F568C4">
                <wp:simplePos x="0" y="0"/>
                <wp:positionH relativeFrom="column">
                  <wp:posOffset>2595880</wp:posOffset>
                </wp:positionH>
                <wp:positionV relativeFrom="paragraph">
                  <wp:posOffset>68580</wp:posOffset>
                </wp:positionV>
                <wp:extent cx="906780" cy="0"/>
                <wp:effectExtent l="5080" t="10795" r="12065" b="825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67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5B9C2F9" id="Straight Connector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4pt,5.4pt" to="275.8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"/>
            </w:pict>
          </mc:Fallback>
        </mc:AlternateContent>
      </w:r>
    </w:p>
    <w:p w14:paraId="2B9024CF" w14:textId="77777777" w:rsidR="00A458B1" w:rsidRPr="004316D4" w:rsidRDefault="00A458B1" w:rsidP="00A458B1">
      <w:pPr>
        <w:spacing w:line="200" w:lineRule="exact"/>
        <w:rPr>
          <w:rFonts w:ascii="Times New Roman" w:eastAsia="Times New Roman" w:hAnsi="Times New Roman" w:cs="Times New Roman"/>
          <w:sz w:val="24"/>
        </w:rPr>
      </w:pPr>
      <w:r w:rsidRPr="004316D4">
        <w:rPr>
          <w:rFonts w:ascii="Times New Roman" w:eastAsia="Times New Roman" w:hAnsi="Times New Roman" w:cs="Times New Roman"/>
          <w:sz w:val="24"/>
        </w:rPr>
        <w:t xml:space="preserve"> </w:t>
      </w:r>
    </w:p>
    <w:p w14:paraId="53E0E7F3" w14:textId="77777777" w:rsidR="00A458B1" w:rsidRPr="004316D4" w:rsidRDefault="00A458B1" w:rsidP="00A458B1">
      <w:pPr>
        <w:spacing w:line="221" w:lineRule="exact"/>
        <w:rPr>
          <w:rFonts w:ascii="Times New Roman" w:eastAsia="Times New Roman" w:hAnsi="Times New Roman" w:cs="Times New Roman"/>
          <w:sz w:val="24"/>
        </w:rPr>
      </w:pPr>
    </w:p>
    <w:p w14:paraId="762F2B71" w14:textId="77777777" w:rsidR="00A458B1" w:rsidRPr="004316D4" w:rsidRDefault="00A458B1" w:rsidP="00A458B1">
      <w:pPr>
        <w:spacing w:line="0" w:lineRule="atLeast"/>
        <w:ind w:right="-1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316D4">
        <w:rPr>
          <w:rFonts w:ascii="Times New Roman" w:eastAsia="Times New Roman" w:hAnsi="Times New Roman" w:cs="Times New Roman"/>
          <w:b/>
          <w:sz w:val="28"/>
        </w:rPr>
        <w:t>HỘI ĐỒNG NHÂN DÂN THÀNH PHỐ CẦN THƠ</w:t>
      </w:r>
    </w:p>
    <w:p w14:paraId="0AA289E9" w14:textId="77777777" w:rsidR="00A458B1" w:rsidRPr="004316D4" w:rsidRDefault="00A458B1" w:rsidP="00A458B1">
      <w:pPr>
        <w:spacing w:line="0" w:lineRule="atLeast"/>
        <w:ind w:right="-1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316D4">
        <w:rPr>
          <w:rFonts w:ascii="Times New Roman" w:eastAsia="Times New Roman" w:hAnsi="Times New Roman" w:cs="Times New Roman"/>
          <w:b/>
          <w:sz w:val="28"/>
        </w:rPr>
        <w:t>KHÓA ….. , KỲ HỌP THỨ …….</w:t>
      </w:r>
    </w:p>
    <w:p w14:paraId="18916CDD" w14:textId="77777777" w:rsidR="00A458B1" w:rsidRPr="004316D4" w:rsidRDefault="00A458B1" w:rsidP="00A458B1">
      <w:pPr>
        <w:spacing w:line="346" w:lineRule="exact"/>
        <w:rPr>
          <w:rFonts w:ascii="Times New Roman" w:eastAsia="Times New Roman" w:hAnsi="Times New Roman" w:cs="Times New Roman"/>
          <w:sz w:val="24"/>
        </w:rPr>
      </w:pPr>
    </w:p>
    <w:p w14:paraId="1E0A1D20" w14:textId="77777777" w:rsidR="00A458B1" w:rsidRPr="004316D4" w:rsidRDefault="00A458B1" w:rsidP="004D4381">
      <w:pPr>
        <w:spacing w:before="120" w:after="120"/>
        <w:ind w:left="142" w:right="-22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>Căn cứ Luật Tổ chức chính quyền địa phương ngày 19 tháng 6 năm 2015; Luật sửa đổi, bổ sung một số điều của Luật Tổ chức Chính phủ và Luật Tổ chức chính quyền địa phương ngày 22 tháng 11 năm 2019;</w:t>
      </w:r>
    </w:p>
    <w:p w14:paraId="050C0901" w14:textId="77777777" w:rsidR="00A458B1" w:rsidRPr="004316D4" w:rsidRDefault="00A458B1" w:rsidP="004D4381">
      <w:pPr>
        <w:spacing w:before="120" w:after="120"/>
        <w:ind w:left="142" w:right="-22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>Căn cứ Luật Ban hành văn bản quy phạm pháp luật ngày 22 tháng 6 năm 2015; Luật sửa đổi, bổ sung một số điều của Luật Ban hành văn bản quy phạm pháp luật ngày 18 tháng 6 năm 2020;</w:t>
      </w:r>
    </w:p>
    <w:p w14:paraId="39C21D91" w14:textId="16332B3E" w:rsidR="00A458B1" w:rsidRDefault="00A458B1" w:rsidP="004D4381">
      <w:pPr>
        <w:spacing w:before="120" w:after="120"/>
        <w:ind w:left="142" w:right="-22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>Căn cứ Luật Ngân sách Nhà nước ngày 25 tháng 6 năm 2015;</w:t>
      </w:r>
    </w:p>
    <w:p w14:paraId="66F511F9" w14:textId="3D7E5A45" w:rsidR="00A458B1" w:rsidRDefault="00A458B1" w:rsidP="004D4381">
      <w:pPr>
        <w:spacing w:before="120" w:after="120"/>
        <w:ind w:left="142" w:right="-22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 xml:space="preserve">Căn cứ Nghị định số </w:t>
      </w:r>
      <w:r w:rsidR="00A33E8B">
        <w:rPr>
          <w:rFonts w:ascii="Times New Roman" w:eastAsia="Times New Roman" w:hAnsi="Times New Roman" w:cs="Times New Roman"/>
          <w:i/>
          <w:sz w:val="28"/>
          <w:szCs w:val="28"/>
        </w:rPr>
        <w:t>146</w:t>
      </w: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>/20</w:t>
      </w:r>
      <w:r w:rsidR="00A33E8B">
        <w:rPr>
          <w:rFonts w:ascii="Times New Roman" w:eastAsia="Times New Roman" w:hAnsi="Times New Roman" w:cs="Times New Roman"/>
          <w:i/>
          <w:sz w:val="28"/>
          <w:szCs w:val="28"/>
        </w:rPr>
        <w:t>18</w:t>
      </w: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>/NĐ-CP ngày 1</w:t>
      </w:r>
      <w:r w:rsidR="00A33E8B">
        <w:rPr>
          <w:rFonts w:ascii="Times New Roman" w:eastAsia="Times New Roman" w:hAnsi="Times New Roman" w:cs="Times New Roman"/>
          <w:i/>
          <w:sz w:val="28"/>
          <w:szCs w:val="28"/>
        </w:rPr>
        <w:t>7</w:t>
      </w: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 xml:space="preserve"> tháng </w:t>
      </w:r>
      <w:r w:rsidR="00A33E8B">
        <w:rPr>
          <w:rFonts w:ascii="Times New Roman" w:eastAsia="Times New Roman" w:hAnsi="Times New Roman" w:cs="Times New Roman"/>
          <w:i/>
          <w:sz w:val="28"/>
          <w:szCs w:val="28"/>
        </w:rPr>
        <w:t>10</w:t>
      </w: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 xml:space="preserve"> năm 20</w:t>
      </w:r>
      <w:r w:rsidR="00A33E8B">
        <w:rPr>
          <w:rFonts w:ascii="Times New Roman" w:eastAsia="Times New Roman" w:hAnsi="Times New Roman" w:cs="Times New Roman"/>
          <w:i/>
          <w:sz w:val="28"/>
          <w:szCs w:val="28"/>
        </w:rPr>
        <w:t>18</w:t>
      </w: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 xml:space="preserve"> của Chính phủ quy định </w:t>
      </w:r>
      <w:r w:rsidR="00A33E8B">
        <w:rPr>
          <w:rFonts w:ascii="Times New Roman" w:eastAsia="Times New Roman" w:hAnsi="Times New Roman" w:cs="Times New Roman"/>
          <w:i/>
          <w:sz w:val="28"/>
          <w:szCs w:val="28"/>
        </w:rPr>
        <w:t>chi tiết và hướng dẫn biện pháp thi hành một số điều của Luật bảo hiểm y tế</w:t>
      </w: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14:paraId="1794104A" w14:textId="193CFE83" w:rsidR="00B963E1" w:rsidRPr="004316D4" w:rsidRDefault="00B963E1" w:rsidP="00B963E1">
      <w:pPr>
        <w:spacing w:before="120" w:after="120"/>
        <w:ind w:left="142" w:right="-22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 xml:space="preserve">Căn cứ Nghị định số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75</w:t>
      </w: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>/20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23</w:t>
      </w: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>/NĐ-CP ngày 1</w:t>
      </w:r>
      <w:r w:rsidR="007941C4">
        <w:rPr>
          <w:rFonts w:ascii="Times New Roman" w:eastAsia="Times New Roman" w:hAnsi="Times New Roman" w:cs="Times New Roman"/>
          <w:i/>
          <w:sz w:val="28"/>
          <w:szCs w:val="28"/>
        </w:rPr>
        <w:t>9</w:t>
      </w: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 xml:space="preserve"> tháng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10</w:t>
      </w: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 xml:space="preserve"> năm 20</w:t>
      </w:r>
      <w:r w:rsidR="007941C4">
        <w:rPr>
          <w:rFonts w:ascii="Times New Roman" w:eastAsia="Times New Roman" w:hAnsi="Times New Roman" w:cs="Times New Roman"/>
          <w:i/>
          <w:sz w:val="28"/>
          <w:szCs w:val="28"/>
        </w:rPr>
        <w:t>23</w:t>
      </w: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 xml:space="preserve"> của Chính phủ </w:t>
      </w:r>
      <w:r w:rsidR="007941C4">
        <w:rPr>
          <w:rFonts w:ascii="Times New Roman" w:eastAsia="Times New Roman" w:hAnsi="Times New Roman" w:cs="Times New Roman"/>
          <w:i/>
          <w:sz w:val="28"/>
          <w:szCs w:val="28"/>
        </w:rPr>
        <w:t xml:space="preserve">sửa đổi, bổ sung một số điều của </w:t>
      </w:r>
      <w:r w:rsidR="007941C4" w:rsidRPr="004316D4">
        <w:rPr>
          <w:rFonts w:ascii="Times New Roman" w:eastAsia="Times New Roman" w:hAnsi="Times New Roman" w:cs="Times New Roman"/>
          <w:i/>
          <w:sz w:val="28"/>
          <w:szCs w:val="28"/>
        </w:rPr>
        <w:t xml:space="preserve">Nghị định số </w:t>
      </w:r>
      <w:r w:rsidR="007941C4">
        <w:rPr>
          <w:rFonts w:ascii="Times New Roman" w:eastAsia="Times New Roman" w:hAnsi="Times New Roman" w:cs="Times New Roman"/>
          <w:i/>
          <w:sz w:val="28"/>
          <w:szCs w:val="28"/>
        </w:rPr>
        <w:t>146</w:t>
      </w:r>
      <w:r w:rsidR="007941C4" w:rsidRPr="004316D4">
        <w:rPr>
          <w:rFonts w:ascii="Times New Roman" w:eastAsia="Times New Roman" w:hAnsi="Times New Roman" w:cs="Times New Roman"/>
          <w:i/>
          <w:sz w:val="28"/>
          <w:szCs w:val="28"/>
        </w:rPr>
        <w:t>/20</w:t>
      </w:r>
      <w:r w:rsidR="007941C4">
        <w:rPr>
          <w:rFonts w:ascii="Times New Roman" w:eastAsia="Times New Roman" w:hAnsi="Times New Roman" w:cs="Times New Roman"/>
          <w:i/>
          <w:sz w:val="28"/>
          <w:szCs w:val="28"/>
        </w:rPr>
        <w:t>18</w:t>
      </w:r>
      <w:r w:rsidR="007941C4" w:rsidRPr="004316D4">
        <w:rPr>
          <w:rFonts w:ascii="Times New Roman" w:eastAsia="Times New Roman" w:hAnsi="Times New Roman" w:cs="Times New Roman"/>
          <w:i/>
          <w:sz w:val="28"/>
          <w:szCs w:val="28"/>
        </w:rPr>
        <w:t>/NĐ-CP ngày 1</w:t>
      </w:r>
      <w:r w:rsidR="007941C4">
        <w:rPr>
          <w:rFonts w:ascii="Times New Roman" w:eastAsia="Times New Roman" w:hAnsi="Times New Roman" w:cs="Times New Roman"/>
          <w:i/>
          <w:sz w:val="28"/>
          <w:szCs w:val="28"/>
        </w:rPr>
        <w:t>7</w:t>
      </w:r>
      <w:r w:rsidR="007941C4" w:rsidRPr="004316D4">
        <w:rPr>
          <w:rFonts w:ascii="Times New Roman" w:eastAsia="Times New Roman" w:hAnsi="Times New Roman" w:cs="Times New Roman"/>
          <w:i/>
          <w:sz w:val="28"/>
          <w:szCs w:val="28"/>
        </w:rPr>
        <w:t xml:space="preserve"> tháng </w:t>
      </w:r>
      <w:r w:rsidR="007941C4">
        <w:rPr>
          <w:rFonts w:ascii="Times New Roman" w:eastAsia="Times New Roman" w:hAnsi="Times New Roman" w:cs="Times New Roman"/>
          <w:i/>
          <w:sz w:val="28"/>
          <w:szCs w:val="28"/>
        </w:rPr>
        <w:t>10</w:t>
      </w:r>
      <w:r w:rsidR="007941C4" w:rsidRPr="004316D4">
        <w:rPr>
          <w:rFonts w:ascii="Times New Roman" w:eastAsia="Times New Roman" w:hAnsi="Times New Roman" w:cs="Times New Roman"/>
          <w:i/>
          <w:sz w:val="28"/>
          <w:szCs w:val="28"/>
        </w:rPr>
        <w:t xml:space="preserve"> năm 20</w:t>
      </w:r>
      <w:r w:rsidR="007941C4">
        <w:rPr>
          <w:rFonts w:ascii="Times New Roman" w:eastAsia="Times New Roman" w:hAnsi="Times New Roman" w:cs="Times New Roman"/>
          <w:i/>
          <w:sz w:val="28"/>
          <w:szCs w:val="28"/>
        </w:rPr>
        <w:t>18</w:t>
      </w:r>
      <w:r w:rsidR="007941C4" w:rsidRPr="004316D4">
        <w:rPr>
          <w:rFonts w:ascii="Times New Roman" w:eastAsia="Times New Roman" w:hAnsi="Times New Roman" w:cs="Times New Roman"/>
          <w:i/>
          <w:sz w:val="28"/>
          <w:szCs w:val="28"/>
        </w:rPr>
        <w:t xml:space="preserve"> của Chính phủ quy định </w:t>
      </w:r>
      <w:r w:rsidR="007941C4">
        <w:rPr>
          <w:rFonts w:ascii="Times New Roman" w:eastAsia="Times New Roman" w:hAnsi="Times New Roman" w:cs="Times New Roman"/>
          <w:i/>
          <w:sz w:val="28"/>
          <w:szCs w:val="28"/>
        </w:rPr>
        <w:t>chi tiết và hướng dẫn biện pháp thi hành một số điều của Luật bảo hiểm y tế</w:t>
      </w:r>
      <w:r w:rsidRPr="004316D4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14:paraId="66337A5A" w14:textId="45452005" w:rsidR="00A458B1" w:rsidRPr="00A33E8B" w:rsidRDefault="004D4381" w:rsidP="004D4381">
      <w:pPr>
        <w:widowControl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A458B1" w:rsidRPr="004316D4">
        <w:rPr>
          <w:rFonts w:ascii="Times New Roman" w:eastAsia="Times New Roman" w:hAnsi="Times New Roman" w:cs="Times New Roman"/>
          <w:i/>
          <w:sz w:val="28"/>
          <w:szCs w:val="28"/>
        </w:rPr>
        <w:t>Xét Tờ trình số         /TTr-UBND ngày        tháng       năm 202</w:t>
      </w:r>
      <w:r w:rsidR="007941C4">
        <w:rPr>
          <w:rFonts w:ascii="Times New Roman" w:eastAsia="Times New Roman" w:hAnsi="Times New Roman" w:cs="Times New Roman"/>
          <w:i/>
          <w:sz w:val="28"/>
          <w:szCs w:val="28"/>
        </w:rPr>
        <w:t>4</w:t>
      </w:r>
      <w:r w:rsidR="00A458B1" w:rsidRPr="004316D4">
        <w:rPr>
          <w:rFonts w:ascii="Times New Roman" w:eastAsia="Times New Roman" w:hAnsi="Times New Roman" w:cs="Times New Roman"/>
          <w:i/>
          <w:sz w:val="28"/>
          <w:szCs w:val="28"/>
        </w:rPr>
        <w:t xml:space="preserve"> của Ủy ban nhân dân thành phố Cần Thơ đề nghị </w:t>
      </w:r>
      <w:r w:rsidR="00B7511B">
        <w:rPr>
          <w:rFonts w:ascii="Times New Roman" w:eastAsia="Times New Roman" w:hAnsi="Times New Roman" w:cs="Times New Roman"/>
          <w:bCs/>
          <w:i/>
          <w:iCs/>
          <w:sz w:val="28"/>
        </w:rPr>
        <w:t>q</w:t>
      </w:r>
      <w:r w:rsidR="00A33E8B" w:rsidRPr="00A33E8B">
        <w:rPr>
          <w:rFonts w:ascii="Times New Roman" w:eastAsia="Times New Roman" w:hAnsi="Times New Roman" w:cs="Times New Roman"/>
          <w:bCs/>
          <w:i/>
          <w:iCs/>
          <w:sz w:val="28"/>
        </w:rPr>
        <w:t xml:space="preserve">uy định </w:t>
      </w:r>
      <w:r w:rsidR="00B7511B">
        <w:rPr>
          <w:rFonts w:ascii="Times New Roman" w:eastAsia="Times New Roman" w:hAnsi="Times New Roman" w:cs="Times New Roman"/>
          <w:bCs/>
          <w:i/>
          <w:iCs/>
          <w:sz w:val="28"/>
        </w:rPr>
        <w:t>mức</w:t>
      </w:r>
      <w:r w:rsidR="00A33E8B" w:rsidRPr="00A33E8B">
        <w:rPr>
          <w:rFonts w:ascii="Times New Roman" w:hAnsi="Times New Roman" w:cs="Times New Roman"/>
          <w:bCs/>
          <w:i/>
          <w:iCs/>
          <w:sz w:val="28"/>
          <w:szCs w:val="28"/>
        </w:rPr>
        <w:t>hỗ trợ đóng bảo hiểm y tế cho người thuộc hộ gia đình cận nghèo</w:t>
      </w:r>
      <w:r w:rsidR="00A458B1" w:rsidRPr="004316D4">
        <w:rPr>
          <w:rFonts w:ascii="Times New Roman" w:eastAsia="Times New Roman" w:hAnsi="Times New Roman" w:cs="Times New Roman"/>
          <w:i/>
          <w:sz w:val="28"/>
          <w:szCs w:val="28"/>
        </w:rPr>
        <w:t>; Báo cáo thẩm tra số     /BC-HĐND ngày      tháng      năm 202</w:t>
      </w:r>
      <w:r w:rsidR="007941C4">
        <w:rPr>
          <w:rFonts w:ascii="Times New Roman" w:eastAsia="Times New Roman" w:hAnsi="Times New Roman" w:cs="Times New Roman"/>
          <w:i/>
          <w:sz w:val="28"/>
          <w:szCs w:val="28"/>
        </w:rPr>
        <w:t>4</w:t>
      </w:r>
      <w:r w:rsidR="00A458B1" w:rsidRPr="004316D4">
        <w:rPr>
          <w:rFonts w:ascii="Times New Roman" w:eastAsia="Times New Roman" w:hAnsi="Times New Roman" w:cs="Times New Roman"/>
          <w:i/>
          <w:sz w:val="28"/>
          <w:szCs w:val="28"/>
        </w:rPr>
        <w:t xml:space="preserve"> của Ban Văn hóa - Xã hội Hội đồng nhân dân thành phố; ý kiến thảo luận của đại biểu Hội đồng nhân dân thành phố tại kỳ họp.</w:t>
      </w:r>
    </w:p>
    <w:p w14:paraId="5FE9AFF3" w14:textId="77777777" w:rsidR="00A458B1" w:rsidRPr="004316D4" w:rsidRDefault="00A458B1" w:rsidP="004D4381">
      <w:pPr>
        <w:spacing w:before="120" w:after="120"/>
        <w:ind w:left="142" w:right="240" w:firstLine="709"/>
        <w:jc w:val="both"/>
        <w:rPr>
          <w:rFonts w:ascii="Times New Roman" w:eastAsia="Times New Roman" w:hAnsi="Times New Roman" w:cs="Times New Roman"/>
          <w:iCs/>
          <w:sz w:val="2"/>
          <w:szCs w:val="2"/>
        </w:rPr>
      </w:pPr>
    </w:p>
    <w:p w14:paraId="230FF4A4" w14:textId="77777777" w:rsidR="00A458B1" w:rsidRPr="004316D4" w:rsidRDefault="00A458B1" w:rsidP="004D4381">
      <w:pPr>
        <w:spacing w:before="120" w:after="120"/>
        <w:ind w:left="142"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316D4">
        <w:rPr>
          <w:rFonts w:ascii="Times New Roman" w:eastAsia="Times New Roman" w:hAnsi="Times New Roman" w:cs="Times New Roman"/>
          <w:b/>
          <w:sz w:val="28"/>
        </w:rPr>
        <w:t>QUYẾT NGHỊ:</w:t>
      </w:r>
    </w:p>
    <w:p w14:paraId="3069E57C" w14:textId="77777777" w:rsidR="004D4381" w:rsidRPr="004D4381" w:rsidRDefault="00BD70DF" w:rsidP="004D4381">
      <w:pPr>
        <w:pStyle w:val="NormalWeb"/>
        <w:spacing w:before="120" w:beforeAutospacing="0" w:after="120" w:afterAutospacing="0" w:line="234" w:lineRule="atLeast"/>
        <w:ind w:firstLine="709"/>
        <w:jc w:val="both"/>
        <w:rPr>
          <w:color w:val="000000" w:themeColor="text1"/>
          <w:sz w:val="28"/>
          <w:szCs w:val="28"/>
        </w:rPr>
      </w:pPr>
      <w:r w:rsidRPr="004D4381">
        <w:rPr>
          <w:b/>
          <w:color w:val="000000" w:themeColor="text1"/>
          <w:sz w:val="28"/>
          <w:szCs w:val="28"/>
        </w:rPr>
        <w:t xml:space="preserve">  </w:t>
      </w:r>
      <w:r w:rsidR="004D4381" w:rsidRPr="004D4381">
        <w:rPr>
          <w:b/>
          <w:bCs/>
          <w:color w:val="000000" w:themeColor="text1"/>
          <w:sz w:val="28"/>
          <w:szCs w:val="28"/>
        </w:rPr>
        <w:t>Điều 1. Phạm vi điều chỉnh, đối tượng áp dụng</w:t>
      </w:r>
    </w:p>
    <w:p w14:paraId="6995A222" w14:textId="025B6C40" w:rsidR="004D4381" w:rsidRPr="004D4381" w:rsidRDefault="004D4381" w:rsidP="004D4381">
      <w:pPr>
        <w:pStyle w:val="NormalWeb"/>
        <w:spacing w:before="120" w:beforeAutospacing="0" w:after="120" w:afterAutospacing="0" w:line="234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en-US"/>
        </w:rPr>
        <w:t xml:space="preserve"> </w:t>
      </w:r>
      <w:r w:rsidRPr="004D4381">
        <w:rPr>
          <w:color w:val="000000" w:themeColor="text1"/>
          <w:sz w:val="28"/>
          <w:szCs w:val="28"/>
        </w:rPr>
        <w:t>1. Phạm vi điều chỉnh</w:t>
      </w:r>
    </w:p>
    <w:p w14:paraId="2C79D542" w14:textId="2121150F" w:rsidR="004D4381" w:rsidRPr="004D4381" w:rsidRDefault="004D4381" w:rsidP="004D4381">
      <w:pPr>
        <w:pStyle w:val="NormalWeb"/>
        <w:spacing w:before="120" w:beforeAutospacing="0" w:after="120" w:afterAutospacing="0" w:line="234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en-US"/>
        </w:rPr>
        <w:t xml:space="preserve"> </w:t>
      </w:r>
      <w:r w:rsidRPr="004D4381">
        <w:rPr>
          <w:color w:val="000000" w:themeColor="text1"/>
          <w:sz w:val="28"/>
          <w:szCs w:val="28"/>
        </w:rPr>
        <w:t xml:space="preserve">Quy định mức hỗ trợ đóng bảo hiểm y tế cho người thuộc hộ gia đình cận nghèo </w:t>
      </w:r>
      <w:r w:rsidR="00B7511B" w:rsidRPr="00B7511B">
        <w:rPr>
          <w:color w:val="000000" w:themeColor="text1"/>
          <w:sz w:val="28"/>
          <w:szCs w:val="28"/>
        </w:rPr>
        <w:t>thuộc thẩm quyền quản lý</w:t>
      </w:r>
      <w:r w:rsidRPr="004D4381">
        <w:rPr>
          <w:color w:val="000000" w:themeColor="text1"/>
          <w:sz w:val="28"/>
          <w:szCs w:val="28"/>
        </w:rPr>
        <w:t>.</w:t>
      </w:r>
    </w:p>
    <w:p w14:paraId="58F715D3" w14:textId="2B239D61" w:rsidR="004D4381" w:rsidRPr="004D4381" w:rsidRDefault="004D4381" w:rsidP="004D4381">
      <w:pPr>
        <w:pStyle w:val="NormalWeb"/>
        <w:spacing w:before="120" w:beforeAutospacing="0" w:after="120" w:afterAutospacing="0" w:line="234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en-US"/>
        </w:rPr>
        <w:t xml:space="preserve"> </w:t>
      </w:r>
      <w:r w:rsidRPr="004D4381">
        <w:rPr>
          <w:color w:val="000000" w:themeColor="text1"/>
          <w:sz w:val="28"/>
          <w:szCs w:val="28"/>
        </w:rPr>
        <w:t>2. Đối tượng áp dụng</w:t>
      </w:r>
    </w:p>
    <w:p w14:paraId="1A0D191F" w14:textId="4EB20204" w:rsidR="004D4381" w:rsidRPr="004D4381" w:rsidRDefault="004D4381" w:rsidP="004D4381">
      <w:pPr>
        <w:pStyle w:val="NormalWeb"/>
        <w:spacing w:before="0" w:beforeAutospacing="0" w:after="0" w:afterAutospacing="0" w:line="234" w:lineRule="atLeast"/>
        <w:ind w:firstLine="709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 </w:t>
      </w:r>
      <w:r w:rsidRPr="004D4381">
        <w:rPr>
          <w:color w:val="000000" w:themeColor="text1"/>
          <w:sz w:val="28"/>
          <w:szCs w:val="28"/>
        </w:rPr>
        <w:t xml:space="preserve">Người thuộc hộ gia đình cận nghèo theo tiêu chí chuẩn cận nghèo theo </w:t>
      </w:r>
      <w:r w:rsidR="00B7511B">
        <w:rPr>
          <w:color w:val="000000" w:themeColor="text1"/>
          <w:sz w:val="28"/>
          <w:szCs w:val="28"/>
          <w:lang w:val="en-US"/>
        </w:rPr>
        <w:t xml:space="preserve">quy định tại </w:t>
      </w:r>
      <w:r>
        <w:rPr>
          <w:color w:val="000000" w:themeColor="text1"/>
          <w:sz w:val="28"/>
          <w:szCs w:val="28"/>
          <w:lang w:val="en-US"/>
        </w:rPr>
        <w:t>Nghị định số 07/2021/NĐ-CP ngày 27</w:t>
      </w:r>
      <w:r w:rsidR="00621289">
        <w:rPr>
          <w:color w:val="000000" w:themeColor="text1"/>
          <w:sz w:val="28"/>
          <w:szCs w:val="28"/>
          <w:lang w:val="en-US"/>
        </w:rPr>
        <w:t xml:space="preserve"> tháng </w:t>
      </w:r>
      <w:r>
        <w:rPr>
          <w:color w:val="000000" w:themeColor="text1"/>
          <w:sz w:val="28"/>
          <w:szCs w:val="28"/>
          <w:lang w:val="en-US"/>
        </w:rPr>
        <w:t>01</w:t>
      </w:r>
      <w:r w:rsidR="00621289">
        <w:rPr>
          <w:color w:val="000000" w:themeColor="text1"/>
          <w:sz w:val="28"/>
          <w:szCs w:val="28"/>
          <w:lang w:val="en-US"/>
        </w:rPr>
        <w:t xml:space="preserve"> năm </w:t>
      </w:r>
      <w:r>
        <w:rPr>
          <w:color w:val="000000" w:themeColor="text1"/>
          <w:sz w:val="28"/>
          <w:szCs w:val="28"/>
          <w:lang w:val="en-US"/>
        </w:rPr>
        <w:t xml:space="preserve">2021 của Chính phủ </w:t>
      </w:r>
      <w:r>
        <w:rPr>
          <w:color w:val="000000" w:themeColor="text1"/>
          <w:sz w:val="28"/>
          <w:szCs w:val="28"/>
          <w:lang w:val="en-US"/>
        </w:rPr>
        <w:lastRenderedPageBreak/>
        <w:t xml:space="preserve">quy định chuẩn nghèo đa chiều giai đoạn 2021 </w:t>
      </w:r>
      <w:r w:rsidR="00B7511B">
        <w:rPr>
          <w:color w:val="000000" w:themeColor="text1"/>
          <w:sz w:val="28"/>
          <w:szCs w:val="28"/>
          <w:lang w:val="en-US"/>
        </w:rPr>
        <w:t>-</w:t>
      </w:r>
      <w:r>
        <w:rPr>
          <w:color w:val="000000" w:themeColor="text1"/>
          <w:sz w:val="28"/>
          <w:szCs w:val="28"/>
          <w:lang w:val="en-US"/>
        </w:rPr>
        <w:t xml:space="preserve"> 2025</w:t>
      </w:r>
      <w:r w:rsidR="00B7511B">
        <w:rPr>
          <w:color w:val="000000" w:themeColor="text1"/>
          <w:sz w:val="28"/>
          <w:szCs w:val="28"/>
          <w:lang w:val="en-US"/>
        </w:rPr>
        <w:t xml:space="preserve">, </w:t>
      </w:r>
      <w:r w:rsidR="00FE3AA1">
        <w:rPr>
          <w:color w:val="000000" w:themeColor="text1"/>
          <w:sz w:val="28"/>
          <w:szCs w:val="28"/>
          <w:lang w:val="en-US"/>
        </w:rPr>
        <w:t>được Ủy ban nhân dân thành phố quyết định phê duyệt hàng năm.</w:t>
      </w:r>
    </w:p>
    <w:p w14:paraId="4991855A" w14:textId="13D30EAA" w:rsidR="004D4381" w:rsidRPr="004D4381" w:rsidRDefault="004D4381" w:rsidP="004D4381">
      <w:pPr>
        <w:pStyle w:val="NormalWeb"/>
        <w:spacing w:before="120" w:beforeAutospacing="0" w:after="120" w:afterAutospacing="0" w:line="234" w:lineRule="atLeast"/>
        <w:ind w:firstLine="709"/>
        <w:jc w:val="both"/>
        <w:rPr>
          <w:color w:val="000000" w:themeColor="text1"/>
          <w:sz w:val="28"/>
          <w:szCs w:val="28"/>
        </w:rPr>
      </w:pPr>
      <w:r w:rsidRPr="004D4381">
        <w:rPr>
          <w:b/>
          <w:bCs/>
          <w:color w:val="000000" w:themeColor="text1"/>
          <w:sz w:val="28"/>
          <w:szCs w:val="28"/>
        </w:rPr>
        <w:t xml:space="preserve">Điều 2. Mức hỗ trợ, nguồn kinh phí </w:t>
      </w:r>
    </w:p>
    <w:p w14:paraId="753B9557" w14:textId="79992C07" w:rsidR="00DD27CD" w:rsidRPr="00DD27CD" w:rsidRDefault="00DD27CD" w:rsidP="00526D7A">
      <w:pPr>
        <w:spacing w:after="12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vi-VN"/>
        </w:rPr>
        <w:t>H</w:t>
      </w:r>
      <w:r w:rsidRPr="00DD27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vi-VN"/>
        </w:rPr>
        <w:t xml:space="preserve">ỗ trợ 30% mức đóng bảo hiểm y tế từ ngân sách nhà nước (ngoài quy định </w:t>
      </w:r>
      <w:r w:rsidR="00526D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vi-VN"/>
        </w:rPr>
        <w:t xml:space="preserve">hỗ trợ 70% mức đóng bảo hiểm y tế </w:t>
      </w:r>
      <w:r w:rsidRPr="00DD27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vi-VN"/>
        </w:rPr>
        <w:t>của trung ương) cho người thuộc hộ gia đình cận nghèo</w:t>
      </w:r>
      <w:r w:rsidR="005C17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vi-VN"/>
        </w:rPr>
        <w:t>.</w:t>
      </w:r>
    </w:p>
    <w:p w14:paraId="381DCB27" w14:textId="389B7209" w:rsidR="00FE3AA1" w:rsidRDefault="00FE3AA1" w:rsidP="004D4381">
      <w:pPr>
        <w:pStyle w:val="NormalWeb"/>
        <w:spacing w:before="120" w:beforeAutospacing="0" w:after="120" w:afterAutospacing="0" w:line="234" w:lineRule="atLeast"/>
        <w:ind w:firstLine="709"/>
        <w:jc w:val="both"/>
        <w:rPr>
          <w:b/>
          <w:bCs/>
          <w:color w:val="000000" w:themeColor="text1"/>
          <w:sz w:val="28"/>
          <w:szCs w:val="28"/>
          <w:lang w:val="en-US"/>
        </w:rPr>
      </w:pPr>
      <w:r>
        <w:rPr>
          <w:b/>
          <w:bCs/>
          <w:color w:val="000000" w:themeColor="text1"/>
          <w:sz w:val="28"/>
          <w:szCs w:val="28"/>
          <w:lang w:val="en-US"/>
        </w:rPr>
        <w:t>Điều 3. Hiệu lực thi hành</w:t>
      </w:r>
    </w:p>
    <w:p w14:paraId="3E728762" w14:textId="1EA7C97F" w:rsidR="00FE3AA1" w:rsidRDefault="00FE3AA1" w:rsidP="00FE3AA1">
      <w:pPr>
        <w:pStyle w:val="NormalWeb"/>
        <w:spacing w:before="120" w:beforeAutospacing="0" w:after="120" w:afterAutospacing="0" w:line="234" w:lineRule="atLeast"/>
        <w:ind w:firstLine="709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>1. Nghị quyết này có hiệu lực thi hành kể từ ngày 01</w:t>
      </w:r>
      <w:r w:rsidR="007941C4">
        <w:rPr>
          <w:color w:val="000000" w:themeColor="text1"/>
          <w:sz w:val="28"/>
          <w:szCs w:val="28"/>
          <w:lang w:val="en-US"/>
        </w:rPr>
        <w:t xml:space="preserve"> tháng </w:t>
      </w:r>
      <w:r>
        <w:rPr>
          <w:color w:val="000000" w:themeColor="text1"/>
          <w:sz w:val="28"/>
          <w:szCs w:val="28"/>
          <w:lang w:val="en-US"/>
        </w:rPr>
        <w:t>8</w:t>
      </w:r>
      <w:r w:rsidR="007941C4">
        <w:rPr>
          <w:color w:val="000000" w:themeColor="text1"/>
          <w:sz w:val="28"/>
          <w:szCs w:val="28"/>
          <w:lang w:val="en-US"/>
        </w:rPr>
        <w:t xml:space="preserve"> năm </w:t>
      </w:r>
      <w:r>
        <w:rPr>
          <w:color w:val="000000" w:themeColor="text1"/>
          <w:sz w:val="28"/>
          <w:szCs w:val="28"/>
          <w:lang w:val="en-US"/>
        </w:rPr>
        <w:t>202</w:t>
      </w:r>
      <w:r w:rsidR="007941C4">
        <w:rPr>
          <w:color w:val="000000" w:themeColor="text1"/>
          <w:sz w:val="28"/>
          <w:szCs w:val="28"/>
          <w:lang w:val="en-US"/>
        </w:rPr>
        <w:t>4</w:t>
      </w:r>
      <w:r>
        <w:rPr>
          <w:color w:val="000000" w:themeColor="text1"/>
          <w:sz w:val="28"/>
          <w:szCs w:val="28"/>
          <w:lang w:val="en-US"/>
        </w:rPr>
        <w:t>.</w:t>
      </w:r>
    </w:p>
    <w:p w14:paraId="25AAB298" w14:textId="6534774F" w:rsidR="00FE3AA1" w:rsidRPr="00FE3AA1" w:rsidRDefault="00FE3AA1" w:rsidP="00FE3AA1">
      <w:pPr>
        <w:pStyle w:val="NormalWeb"/>
        <w:spacing w:before="120" w:beforeAutospacing="0" w:after="120" w:afterAutospacing="0" w:line="234" w:lineRule="atLeast"/>
        <w:ind w:firstLine="709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2. </w:t>
      </w:r>
      <w:r w:rsidRPr="00FE3AA1">
        <w:rPr>
          <w:color w:val="000000" w:themeColor="text1"/>
          <w:sz w:val="28"/>
          <w:szCs w:val="28"/>
          <w:lang w:val="en-US"/>
        </w:rPr>
        <w:t>Nghị quyết số 05/2015/NQ-HĐND ngày 10 tháng 7 năm 2015 của Hội đồng nhân dân thành phố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 w:rsidRPr="00FE3AA1">
        <w:rPr>
          <w:bCs/>
          <w:sz w:val="28"/>
          <w:szCs w:val="28"/>
        </w:rPr>
        <w:t>quy định mức hỗ trợ đóng bảo hiểm y tế cho người thuộc hộ gia đình cận nghèo</w:t>
      </w:r>
      <w:r w:rsidRPr="00FE3AA1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 xml:space="preserve">hết hiệu lực thi hành kể từ ngày Nghị quyết </w:t>
      </w:r>
      <w:r w:rsidR="00621289">
        <w:rPr>
          <w:color w:val="000000" w:themeColor="text1"/>
          <w:sz w:val="28"/>
          <w:szCs w:val="28"/>
          <w:lang w:val="en-US"/>
        </w:rPr>
        <w:t>n</w:t>
      </w:r>
      <w:r>
        <w:rPr>
          <w:color w:val="000000" w:themeColor="text1"/>
          <w:sz w:val="28"/>
          <w:szCs w:val="28"/>
          <w:lang w:val="en-US"/>
        </w:rPr>
        <w:t>ày có hiệu lực thi hành.</w:t>
      </w:r>
    </w:p>
    <w:p w14:paraId="09605717" w14:textId="5348F8B4" w:rsidR="004D4381" w:rsidRPr="004D4381" w:rsidRDefault="004D4381" w:rsidP="004D4381">
      <w:pPr>
        <w:pStyle w:val="NormalWeb"/>
        <w:spacing w:before="120" w:beforeAutospacing="0" w:after="120" w:afterAutospacing="0" w:line="234" w:lineRule="atLeast"/>
        <w:ind w:firstLine="709"/>
        <w:jc w:val="both"/>
        <w:rPr>
          <w:color w:val="000000" w:themeColor="text1"/>
          <w:sz w:val="28"/>
          <w:szCs w:val="28"/>
        </w:rPr>
      </w:pPr>
      <w:r w:rsidRPr="004D4381">
        <w:rPr>
          <w:b/>
          <w:bCs/>
          <w:color w:val="000000" w:themeColor="text1"/>
          <w:sz w:val="28"/>
          <w:szCs w:val="28"/>
        </w:rPr>
        <w:t xml:space="preserve">Điều </w:t>
      </w:r>
      <w:r w:rsidR="00FE3AA1">
        <w:rPr>
          <w:b/>
          <w:bCs/>
          <w:color w:val="000000" w:themeColor="text1"/>
          <w:sz w:val="28"/>
          <w:szCs w:val="28"/>
          <w:lang w:val="en-US"/>
        </w:rPr>
        <w:t>4</w:t>
      </w:r>
      <w:r w:rsidRPr="004D4381">
        <w:rPr>
          <w:b/>
          <w:bCs/>
          <w:color w:val="000000" w:themeColor="text1"/>
          <w:sz w:val="28"/>
          <w:szCs w:val="28"/>
        </w:rPr>
        <w:t>. Tổ chức thực hiện</w:t>
      </w:r>
    </w:p>
    <w:p w14:paraId="4FF9BFDB" w14:textId="55CF61B0" w:rsidR="004D4381" w:rsidRPr="004D4381" w:rsidRDefault="004D4381" w:rsidP="004D4381">
      <w:pPr>
        <w:pStyle w:val="NormalWeb"/>
        <w:spacing w:before="120" w:beforeAutospacing="0" w:after="120" w:afterAutospacing="0" w:line="234" w:lineRule="atLeast"/>
        <w:ind w:firstLine="709"/>
        <w:jc w:val="both"/>
        <w:rPr>
          <w:color w:val="000000" w:themeColor="text1"/>
          <w:sz w:val="28"/>
          <w:szCs w:val="28"/>
        </w:rPr>
      </w:pPr>
      <w:r w:rsidRPr="004D4381">
        <w:rPr>
          <w:color w:val="000000" w:themeColor="text1"/>
          <w:sz w:val="28"/>
          <w:szCs w:val="28"/>
        </w:rPr>
        <w:t xml:space="preserve">1. Giao Ủy ban nhân dân </w:t>
      </w:r>
      <w:r w:rsidR="00DC1CDF">
        <w:rPr>
          <w:color w:val="000000" w:themeColor="text1"/>
          <w:sz w:val="28"/>
          <w:szCs w:val="28"/>
          <w:lang w:val="en-US"/>
        </w:rPr>
        <w:t>thành phố</w:t>
      </w:r>
      <w:r w:rsidRPr="004D4381">
        <w:rPr>
          <w:color w:val="000000" w:themeColor="text1"/>
          <w:sz w:val="28"/>
          <w:szCs w:val="28"/>
        </w:rPr>
        <w:t xml:space="preserve"> căn cứ nhiệm vụ, quyền hạn triển khai thực hiện Nghị quyết theo quy định pháp luật.</w:t>
      </w:r>
    </w:p>
    <w:p w14:paraId="3B421EBC" w14:textId="44C4C023" w:rsidR="004D4381" w:rsidRPr="004D4381" w:rsidRDefault="004D4381" w:rsidP="004D4381">
      <w:pPr>
        <w:pStyle w:val="NormalWeb"/>
        <w:spacing w:before="120" w:beforeAutospacing="0" w:after="120" w:afterAutospacing="0" w:line="234" w:lineRule="atLeast"/>
        <w:ind w:firstLine="709"/>
        <w:jc w:val="both"/>
        <w:rPr>
          <w:color w:val="000000" w:themeColor="text1"/>
          <w:sz w:val="28"/>
          <w:szCs w:val="28"/>
        </w:rPr>
      </w:pPr>
      <w:r w:rsidRPr="004D4381">
        <w:rPr>
          <w:color w:val="000000" w:themeColor="text1"/>
          <w:sz w:val="28"/>
          <w:szCs w:val="28"/>
        </w:rPr>
        <w:t xml:space="preserve">2. Giao Thường trực Hội đồng nhân dân, các Ban Hội đồng nhân dân, Tổ Đại biểu Hội đồng nhân dân và đại biểu Hội đồng nhân dân </w:t>
      </w:r>
      <w:r w:rsidR="00DC1CDF">
        <w:rPr>
          <w:color w:val="000000" w:themeColor="text1"/>
          <w:sz w:val="28"/>
          <w:szCs w:val="28"/>
          <w:lang w:val="en-US"/>
        </w:rPr>
        <w:t>thành phố</w:t>
      </w:r>
      <w:r w:rsidRPr="004D4381">
        <w:rPr>
          <w:color w:val="000000" w:themeColor="text1"/>
          <w:sz w:val="28"/>
          <w:szCs w:val="28"/>
        </w:rPr>
        <w:t xml:space="preserve"> giám sát việc thực hiện Nghị quyết.</w:t>
      </w:r>
    </w:p>
    <w:p w14:paraId="72A1D488" w14:textId="136C9A43" w:rsidR="004D4381" w:rsidRPr="004D4381" w:rsidRDefault="004D4381" w:rsidP="004D4381">
      <w:pPr>
        <w:pStyle w:val="NormalWeb"/>
        <w:spacing w:before="120" w:beforeAutospacing="0" w:after="120" w:afterAutospacing="0" w:line="234" w:lineRule="atLeast"/>
        <w:ind w:firstLine="709"/>
        <w:jc w:val="both"/>
        <w:rPr>
          <w:color w:val="000000" w:themeColor="text1"/>
          <w:sz w:val="28"/>
          <w:szCs w:val="28"/>
        </w:rPr>
      </w:pPr>
      <w:r w:rsidRPr="004D4381">
        <w:rPr>
          <w:color w:val="000000" w:themeColor="text1"/>
          <w:sz w:val="28"/>
          <w:szCs w:val="28"/>
        </w:rPr>
        <w:t xml:space="preserve">Nghị quyết này đã được Hội đồng nhân dân </w:t>
      </w:r>
      <w:r w:rsidR="00DC1CDF">
        <w:rPr>
          <w:color w:val="000000" w:themeColor="text1"/>
          <w:sz w:val="28"/>
          <w:szCs w:val="28"/>
          <w:lang w:val="en-US"/>
        </w:rPr>
        <w:t>thành phố Cần Thơ</w:t>
      </w:r>
      <w:r w:rsidRPr="004D4381">
        <w:rPr>
          <w:color w:val="000000" w:themeColor="text1"/>
          <w:sz w:val="28"/>
          <w:szCs w:val="28"/>
        </w:rPr>
        <w:t xml:space="preserve"> Khoá X Kỳ họp thứ </w:t>
      </w:r>
      <w:r w:rsidR="00DC1CDF">
        <w:rPr>
          <w:color w:val="000000" w:themeColor="text1"/>
          <w:sz w:val="28"/>
          <w:szCs w:val="28"/>
          <w:lang w:val="en-US"/>
        </w:rPr>
        <w:t>………</w:t>
      </w:r>
      <w:r w:rsidRPr="004D4381">
        <w:rPr>
          <w:color w:val="000000" w:themeColor="text1"/>
          <w:sz w:val="28"/>
          <w:szCs w:val="28"/>
        </w:rPr>
        <w:t xml:space="preserve"> thông qua ngày </w:t>
      </w:r>
      <w:r w:rsidR="00DC1CDF">
        <w:rPr>
          <w:color w:val="000000" w:themeColor="text1"/>
          <w:sz w:val="28"/>
          <w:szCs w:val="28"/>
          <w:lang w:val="en-US"/>
        </w:rPr>
        <w:t>….</w:t>
      </w:r>
      <w:r w:rsidRPr="004D4381">
        <w:rPr>
          <w:color w:val="000000" w:themeColor="text1"/>
          <w:sz w:val="28"/>
          <w:szCs w:val="28"/>
        </w:rPr>
        <w:t xml:space="preserve"> tháng </w:t>
      </w:r>
      <w:r w:rsidR="00DC1CDF">
        <w:rPr>
          <w:color w:val="000000" w:themeColor="text1"/>
          <w:sz w:val="28"/>
          <w:szCs w:val="28"/>
          <w:lang w:val="en-US"/>
        </w:rPr>
        <w:t>…..</w:t>
      </w:r>
      <w:r w:rsidRPr="004D4381">
        <w:rPr>
          <w:color w:val="000000" w:themeColor="text1"/>
          <w:sz w:val="28"/>
          <w:szCs w:val="28"/>
        </w:rPr>
        <w:t xml:space="preserve"> năm 202</w:t>
      </w:r>
      <w:r w:rsidR="007941C4">
        <w:rPr>
          <w:color w:val="000000" w:themeColor="text1"/>
          <w:sz w:val="28"/>
          <w:szCs w:val="28"/>
          <w:lang w:val="en-US"/>
        </w:rPr>
        <w:t>4</w:t>
      </w:r>
      <w:r w:rsidRPr="004D4381">
        <w:rPr>
          <w:color w:val="000000" w:themeColor="text1"/>
          <w:sz w:val="28"/>
          <w:szCs w:val="28"/>
        </w:rPr>
        <w:t>./.</w:t>
      </w:r>
    </w:p>
    <w:tbl>
      <w:tblPr>
        <w:tblW w:w="0" w:type="auto"/>
        <w:tblInd w:w="260" w:type="dxa"/>
        <w:tblLook w:val="04A0" w:firstRow="1" w:lastRow="0" w:firstColumn="1" w:lastColumn="0" w:noHBand="0" w:noVBand="1"/>
      </w:tblPr>
      <w:tblGrid>
        <w:gridCol w:w="4459"/>
        <w:gridCol w:w="4353"/>
      </w:tblGrid>
      <w:tr w:rsidR="00A458B1" w:rsidRPr="004316D4" w14:paraId="2806392B" w14:textId="77777777" w:rsidTr="004C048C">
        <w:tc>
          <w:tcPr>
            <w:tcW w:w="4459" w:type="dxa"/>
            <w:shd w:val="clear" w:color="auto" w:fill="auto"/>
          </w:tcPr>
          <w:p w14:paraId="68B57BAB" w14:textId="77777777" w:rsidR="00A458B1" w:rsidRPr="004316D4" w:rsidRDefault="00A458B1" w:rsidP="009F0343">
            <w:pPr>
              <w:spacing w:line="263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3" w:type="dxa"/>
            <w:shd w:val="clear" w:color="auto" w:fill="auto"/>
          </w:tcPr>
          <w:p w14:paraId="15563A45" w14:textId="77777777" w:rsidR="00A458B1" w:rsidRPr="004316D4" w:rsidRDefault="00A458B1" w:rsidP="009F0343">
            <w:pPr>
              <w:spacing w:line="0" w:lineRule="atLeast"/>
              <w:ind w:left="340" w:hanging="34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  <w:tr w:rsidR="00A458B1" w:rsidRPr="004316D4" w14:paraId="57EB1E7C" w14:textId="77777777" w:rsidTr="004C048C">
        <w:tc>
          <w:tcPr>
            <w:tcW w:w="4459" w:type="dxa"/>
            <w:shd w:val="clear" w:color="auto" w:fill="auto"/>
          </w:tcPr>
          <w:p w14:paraId="11CBE0C5" w14:textId="77777777" w:rsidR="00A458B1" w:rsidRPr="004316D4" w:rsidRDefault="00A458B1" w:rsidP="00A458B1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    </w:t>
            </w:r>
            <w:r w:rsidRPr="004316D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Nơi nhận:</w:t>
            </w:r>
          </w:p>
          <w:p w14:paraId="557A973E" w14:textId="77777777" w:rsidR="00A458B1" w:rsidRPr="004316D4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237" w:lineRule="auto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UBTVQH;</w:t>
            </w:r>
          </w:p>
          <w:p w14:paraId="5B090FC5" w14:textId="77777777" w:rsidR="00A458B1" w:rsidRPr="004316D4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0" w:lineRule="atLeast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Chính phủ;</w:t>
            </w:r>
          </w:p>
          <w:p w14:paraId="05AEE823" w14:textId="77777777" w:rsidR="00A458B1" w:rsidRPr="004316D4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0" w:lineRule="atLeast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VP: QH, CTN, CP;</w:t>
            </w:r>
          </w:p>
          <w:p w14:paraId="220C4BF3" w14:textId="77777777" w:rsidR="00A458B1" w:rsidRPr="004316D4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0" w:lineRule="atLeast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Ban CTĐB-UBTVQH;</w:t>
            </w:r>
          </w:p>
          <w:p w14:paraId="4CCA7CD2" w14:textId="491E0776" w:rsidR="00A458B1" w:rsidRPr="004316D4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0" w:lineRule="atLeast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Bộ Lao động</w:t>
            </w:r>
            <w:r w:rsidR="00DC1CDF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- </w:t>
            </w: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Thương binh và Xã hội;</w:t>
            </w:r>
          </w:p>
          <w:p w14:paraId="0F237270" w14:textId="77777777" w:rsidR="00A458B1" w:rsidRPr="004316D4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0" w:lineRule="atLeast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Cục KT VBQPPL- Bộ Tư pháp;</w:t>
            </w:r>
          </w:p>
          <w:p w14:paraId="5DE9E69C" w14:textId="77777777" w:rsidR="00A458B1" w:rsidRPr="004316D4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0" w:lineRule="atLeast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Ban TVTU, TT HĐND, UBND TP;</w:t>
            </w:r>
          </w:p>
          <w:p w14:paraId="7140EA27" w14:textId="77777777" w:rsidR="00A458B1" w:rsidRPr="004316D4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0" w:lineRule="atLeast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UBMTTQVN, Đoàn ĐBQH TP;</w:t>
            </w:r>
          </w:p>
          <w:p w14:paraId="6263C131" w14:textId="77777777" w:rsidR="00A458B1" w:rsidRPr="004316D4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0" w:lineRule="atLeast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Các Ban của HĐND TP;</w:t>
            </w:r>
          </w:p>
          <w:p w14:paraId="27F76BB7" w14:textId="77777777" w:rsidR="00A458B1" w:rsidRPr="004316D4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0" w:lineRule="atLeast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Đại biểu HĐND TP;</w:t>
            </w:r>
          </w:p>
          <w:p w14:paraId="59EC0912" w14:textId="77777777" w:rsidR="00A458B1" w:rsidRPr="004316D4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0" w:lineRule="atLeast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VP: Thành ủy, UBND TP;</w:t>
            </w:r>
          </w:p>
          <w:p w14:paraId="4F24DD37" w14:textId="77777777" w:rsidR="00A458B1" w:rsidRPr="004316D4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0" w:lineRule="atLeast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Các sở, ban, ngành, đoàn thể TP;</w:t>
            </w:r>
          </w:p>
          <w:p w14:paraId="5447737A" w14:textId="77777777" w:rsidR="00A458B1" w:rsidRPr="004316D4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0" w:lineRule="atLeast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TT HĐND, UBND các quận, huyện;</w:t>
            </w:r>
          </w:p>
          <w:p w14:paraId="5425E9C2" w14:textId="77777777" w:rsidR="00A458B1" w:rsidRPr="004316D4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0" w:lineRule="atLeast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Cổng thông tin điện tử TP;</w:t>
            </w:r>
          </w:p>
          <w:p w14:paraId="4D859A88" w14:textId="77777777" w:rsidR="00A458B1" w:rsidRPr="004316D4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0" w:lineRule="atLeast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Báo Cần Thơ, Đài PT-TH Cần Thơ;</w:t>
            </w:r>
          </w:p>
          <w:p w14:paraId="19863231" w14:textId="77777777" w:rsidR="00A458B1" w:rsidRPr="004316D4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0" w:lineRule="atLeast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>VP Đoàn ĐBQH &amp;HĐND TP;</w:t>
            </w:r>
          </w:p>
          <w:p w14:paraId="4C405306" w14:textId="77777777" w:rsidR="00A458B1" w:rsidRPr="00A458B1" w:rsidRDefault="00A458B1" w:rsidP="00A458B1">
            <w:pPr>
              <w:numPr>
                <w:ilvl w:val="0"/>
                <w:numId w:val="1"/>
              </w:numPr>
              <w:tabs>
                <w:tab w:val="left" w:pos="380"/>
              </w:tabs>
              <w:spacing w:line="238" w:lineRule="auto"/>
              <w:ind w:left="380" w:hanging="118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4316D4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Lưu: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VT, …….</w:t>
            </w:r>
          </w:p>
          <w:p w14:paraId="5ABDE31F" w14:textId="77777777" w:rsidR="00A458B1" w:rsidRPr="004316D4" w:rsidRDefault="00A458B1" w:rsidP="009F0343">
            <w:pPr>
              <w:spacing w:line="263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3" w:type="dxa"/>
            <w:shd w:val="clear" w:color="auto" w:fill="auto"/>
          </w:tcPr>
          <w:p w14:paraId="41BF0337" w14:textId="77777777" w:rsidR="00A458B1" w:rsidRPr="004316D4" w:rsidRDefault="00A458B1" w:rsidP="009F0343">
            <w:pPr>
              <w:spacing w:line="263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</w:t>
            </w:r>
            <w:r w:rsidRPr="004316D4">
              <w:rPr>
                <w:rFonts w:ascii="Times New Roman" w:eastAsia="Times New Roman" w:hAnsi="Times New Roman" w:cs="Times New Roman"/>
                <w:b/>
                <w:sz w:val="28"/>
              </w:rPr>
              <w:t>CHỦ TỊCH</w:t>
            </w:r>
          </w:p>
        </w:tc>
      </w:tr>
    </w:tbl>
    <w:p w14:paraId="71FD5C27" w14:textId="77777777" w:rsidR="002879B7" w:rsidRDefault="002879B7"/>
    <w:sectPr w:rsidR="002879B7" w:rsidSect="007E2A63">
      <w:headerReference w:type="default" r:id="rId7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8DE58" w14:textId="77777777" w:rsidR="00D301BE" w:rsidRDefault="00D301BE" w:rsidP="00A458B1">
      <w:r>
        <w:separator/>
      </w:r>
    </w:p>
  </w:endnote>
  <w:endnote w:type="continuationSeparator" w:id="0">
    <w:p w14:paraId="67BBDDF9" w14:textId="77777777" w:rsidR="00D301BE" w:rsidRDefault="00D301BE" w:rsidP="00A4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CA397" w14:textId="77777777" w:rsidR="00D301BE" w:rsidRDefault="00D301BE" w:rsidP="00A458B1">
      <w:r>
        <w:separator/>
      </w:r>
    </w:p>
  </w:footnote>
  <w:footnote w:type="continuationSeparator" w:id="0">
    <w:p w14:paraId="2EF29ECD" w14:textId="77777777" w:rsidR="00D301BE" w:rsidRDefault="00D301BE" w:rsidP="00A458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356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021AE222" w14:textId="77777777" w:rsidR="00A458B1" w:rsidRPr="00A458B1" w:rsidRDefault="00A458B1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A458B1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458B1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458B1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95034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458B1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5C61F5EF" w14:textId="77777777" w:rsidR="00A458B1" w:rsidRDefault="00A458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E"/>
    <w:multiLevelType w:val="hybridMultilevel"/>
    <w:tmpl w:val="0DED726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6CFD78A5"/>
    <w:multiLevelType w:val="hybridMultilevel"/>
    <w:tmpl w:val="267A6D92"/>
    <w:lvl w:ilvl="0" w:tplc="551ECD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8B1"/>
    <w:rsid w:val="00012114"/>
    <w:rsid w:val="00095034"/>
    <w:rsid w:val="000D59E6"/>
    <w:rsid w:val="00117259"/>
    <w:rsid w:val="00176254"/>
    <w:rsid w:val="001801B3"/>
    <w:rsid w:val="001B516E"/>
    <w:rsid w:val="002062D0"/>
    <w:rsid w:val="00237284"/>
    <w:rsid w:val="002879B7"/>
    <w:rsid w:val="002A2E0B"/>
    <w:rsid w:val="003029A3"/>
    <w:rsid w:val="00311D8E"/>
    <w:rsid w:val="00316A03"/>
    <w:rsid w:val="00442FA6"/>
    <w:rsid w:val="004605B9"/>
    <w:rsid w:val="00475658"/>
    <w:rsid w:val="00483591"/>
    <w:rsid w:val="004B0FE8"/>
    <w:rsid w:val="004C048C"/>
    <w:rsid w:val="004C3A32"/>
    <w:rsid w:val="004D4381"/>
    <w:rsid w:val="00526D7A"/>
    <w:rsid w:val="005C17A2"/>
    <w:rsid w:val="005F6BB0"/>
    <w:rsid w:val="00621289"/>
    <w:rsid w:val="00630EB8"/>
    <w:rsid w:val="006B554E"/>
    <w:rsid w:val="006C1CE3"/>
    <w:rsid w:val="00762211"/>
    <w:rsid w:val="00770CE0"/>
    <w:rsid w:val="007941C4"/>
    <w:rsid w:val="00797470"/>
    <w:rsid w:val="00797678"/>
    <w:rsid w:val="007C4FB4"/>
    <w:rsid w:val="007E2A63"/>
    <w:rsid w:val="00827817"/>
    <w:rsid w:val="00876CF2"/>
    <w:rsid w:val="008A2CD1"/>
    <w:rsid w:val="008F520A"/>
    <w:rsid w:val="00966B46"/>
    <w:rsid w:val="009C6474"/>
    <w:rsid w:val="00A14A18"/>
    <w:rsid w:val="00A33E8B"/>
    <w:rsid w:val="00A458B1"/>
    <w:rsid w:val="00A45F73"/>
    <w:rsid w:val="00A65364"/>
    <w:rsid w:val="00AE3C5E"/>
    <w:rsid w:val="00B014CE"/>
    <w:rsid w:val="00B34589"/>
    <w:rsid w:val="00B544BD"/>
    <w:rsid w:val="00B7511B"/>
    <w:rsid w:val="00B954ED"/>
    <w:rsid w:val="00B963E1"/>
    <w:rsid w:val="00BA7D70"/>
    <w:rsid w:val="00BC5F99"/>
    <w:rsid w:val="00BD0757"/>
    <w:rsid w:val="00BD70DF"/>
    <w:rsid w:val="00BE7E9F"/>
    <w:rsid w:val="00C76337"/>
    <w:rsid w:val="00D03A09"/>
    <w:rsid w:val="00D301BE"/>
    <w:rsid w:val="00D46E74"/>
    <w:rsid w:val="00D47DE8"/>
    <w:rsid w:val="00DC177E"/>
    <w:rsid w:val="00DC1CDF"/>
    <w:rsid w:val="00DD27CD"/>
    <w:rsid w:val="00DE5A32"/>
    <w:rsid w:val="00E816A8"/>
    <w:rsid w:val="00EA15F9"/>
    <w:rsid w:val="00EC233F"/>
    <w:rsid w:val="00EC57D8"/>
    <w:rsid w:val="00F239EC"/>
    <w:rsid w:val="00F65C57"/>
    <w:rsid w:val="00F97829"/>
    <w:rsid w:val="00FA0174"/>
    <w:rsid w:val="00FA5DCE"/>
    <w:rsid w:val="00FD77E0"/>
    <w:rsid w:val="00FE3A02"/>
    <w:rsid w:val="00FE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F198B"/>
  <w15:docId w15:val="{C697350C-02DF-4BD8-A965-FC8E42F5C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en-US" w:eastAsia="en-US" w:bidi="ar-SA"/>
      </w:rPr>
    </w:rPrDefault>
    <w:pPrDefault>
      <w:pPr>
        <w:spacing w:after="120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8B1"/>
    <w:pPr>
      <w:spacing w:after="0"/>
      <w:ind w:firstLine="0"/>
    </w:pPr>
    <w:rPr>
      <w:rFonts w:ascii="Calibri" w:eastAsia="Calibri" w:hAnsi="Calibri" w:cs="Arial"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58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58B1"/>
    <w:rPr>
      <w:rFonts w:ascii="Calibri" w:eastAsia="Calibri" w:hAnsi="Calibri" w:cs="Arial"/>
      <w:color w:val="auto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458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58B1"/>
    <w:rPr>
      <w:rFonts w:ascii="Calibri" w:eastAsia="Calibri" w:hAnsi="Calibri" w:cs="Arial"/>
      <w:color w:val="auto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D438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4D43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5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Vox Phuong Thao</cp:lastModifiedBy>
  <cp:revision>2</cp:revision>
  <cp:lastPrinted>2024-04-01T03:32:00Z</cp:lastPrinted>
  <dcterms:created xsi:type="dcterms:W3CDTF">2024-04-23T08:08:00Z</dcterms:created>
  <dcterms:modified xsi:type="dcterms:W3CDTF">2024-04-23T08:08:00Z</dcterms:modified>
</cp:coreProperties>
</file>